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5D" w:rsidRDefault="0050625D" w:rsidP="0050625D">
      <w:pPr>
        <w:pStyle w:val="1"/>
        <w:pBdr>
          <w:bottom w:val="single" w:sz="6" w:space="0" w:color="B3C0D1"/>
        </w:pBdr>
        <w:shd w:val="clear" w:color="auto" w:fill="FFFFFF"/>
        <w:spacing w:before="300" w:after="135"/>
        <w:rPr>
          <w:rFonts w:ascii="Georgia" w:hAnsi="Georgia"/>
          <w:b w:val="0"/>
          <w:bCs w:val="0"/>
          <w:color w:val="002E66"/>
          <w:sz w:val="36"/>
          <w:szCs w:val="36"/>
        </w:rPr>
      </w:pPr>
      <w:r>
        <w:rPr>
          <w:rFonts w:ascii="Georgia" w:hAnsi="Georgia"/>
          <w:b w:val="0"/>
          <w:bCs w:val="0"/>
          <w:color w:val="002E66"/>
          <w:sz w:val="36"/>
          <w:szCs w:val="36"/>
        </w:rPr>
        <w:t>Как войти в колею учебного процесса?</w:t>
      </w:r>
      <w:r w:rsidR="00C85F07">
        <w:rPr>
          <w:rFonts w:ascii="Georgia" w:hAnsi="Georgia"/>
          <w:b w:val="0"/>
          <w:bCs w:val="0"/>
          <w:color w:val="002E66"/>
          <w:sz w:val="36"/>
          <w:szCs w:val="36"/>
        </w:rPr>
        <w:t xml:space="preserve">                            </w:t>
      </w:r>
      <w:r w:rsidR="00C85F07" w:rsidRPr="00C85F07">
        <w:rPr>
          <w:rFonts w:ascii="Georgia" w:hAnsi="Georgia"/>
          <w:b w:val="0"/>
          <w:bCs w:val="0"/>
          <w:color w:val="002E66"/>
          <w:sz w:val="32"/>
          <w:szCs w:val="32"/>
        </w:rPr>
        <w:t>26.08.2021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i/>
          <w:iCs/>
          <w:color w:val="222324"/>
          <w:sz w:val="20"/>
          <w:szCs w:val="20"/>
          <w:lang w:eastAsia="ru-RU"/>
        </w:rPr>
        <w:t>Когда в привычный образ жизни приходят новые события и связанные с ними задачи, на адаптацию необходимо какое-то время. Этот период у всех длится по-разному и зависит от индивидуальных особенностей человека, ресурсов его организма и психики.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Скоро 1 сентября, начало нового учебного года. Это тот первый шаг, который студентам и сотрудникам университета просто нужно сделать, ведь </w:t>
      </w:r>
      <w:r w:rsidRPr="0081008D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дорога в 1000 миль начинается с первого шага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.</w:t>
      </w:r>
    </w:p>
    <w:p w:rsidR="00C85F07" w:rsidRPr="00C85F07" w:rsidRDefault="00D023B4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noProof/>
          <w:color w:val="222324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42F718C" wp14:editId="3B23E55F">
            <wp:simplePos x="0" y="0"/>
            <wp:positionH relativeFrom="column">
              <wp:posOffset>-1905</wp:posOffset>
            </wp:positionH>
            <wp:positionV relativeFrom="paragraph">
              <wp:posOffset>1266825</wp:posOffset>
            </wp:positionV>
            <wp:extent cx="2948940" cy="2920365"/>
            <wp:effectExtent l="0" t="0" r="3810" b="0"/>
            <wp:wrapSquare wrapText="bothSides"/>
            <wp:docPr id="2" name="Рисунок 2" descr="C:\Users\User\Desktop\ЮУрГУ работа\САЙТ\Я\Петлеваная Ир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УрГУ работа\САЙТ\Я\Петлеваная Ир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F07"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Для достижения цели необходимо продолжать движение по намеченному пути. Отсюда возникают закономерные вопросы, которые каждый студент или сотрудник университета должен себе задать, а именно: </w:t>
      </w:r>
      <w:r w:rsidR="00C85F07" w:rsidRPr="0081008D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«Куда же я хочу дойти?», «Чего хочу добиться?», «Что хочу получить?», «Каким хочу стать?», «Что произойдет, когда желаемый результат будет достигнут? Как тогда изменится моя жизнь?»</w:t>
      </w:r>
      <w:r w:rsidR="00C85F07"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. Ответы на вышеперечисленные вопросы будут являться постановкой цели (целеполаганием) и мотивацией на учебную и профессиональную деятельность. Здесь речь идет как о долгосрочных перспективах, так и о ближайших. В дополнение к этому необходимо обозначит минимум 2-3 </w:t>
      </w:r>
      <w:r w:rsidR="00C85F07" w:rsidRPr="0081008D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критерия эффективности вашей деятельности</w:t>
      </w:r>
      <w:r w:rsidR="00C85F07"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, по которым можно будет себя отслеживать, в том ли направлении вы движетесь.</w:t>
      </w:r>
    </w:p>
    <w:p w:rsidR="00C85F07" w:rsidRPr="00C85F07" w:rsidRDefault="00C85F07" w:rsidP="00C85F07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22324"/>
          <w:sz w:val="20"/>
          <w:szCs w:val="20"/>
        </w:rPr>
      </w:pPr>
      <w:r w:rsidRPr="00C85F07">
        <w:rPr>
          <w:rFonts w:ascii="Helvetica" w:hAnsi="Helvetica" w:cs="Helvetica"/>
          <w:color w:val="222324"/>
          <w:sz w:val="20"/>
          <w:szCs w:val="20"/>
        </w:rPr>
        <w:t xml:space="preserve">Следующая индивидуальная задача для каждого – </w:t>
      </w:r>
      <w:r w:rsidRPr="0081008D">
        <w:rPr>
          <w:rFonts w:ascii="Helvetica" w:hAnsi="Helvetica" w:cs="Helvetica"/>
          <w:b/>
          <w:color w:val="222324"/>
          <w:sz w:val="20"/>
          <w:szCs w:val="20"/>
        </w:rPr>
        <w:t>найти стимулы</w:t>
      </w:r>
      <w:r w:rsidRPr="00C85F07">
        <w:rPr>
          <w:rFonts w:ascii="Helvetica" w:hAnsi="Helvetica" w:cs="Helvetica"/>
          <w:color w:val="222324"/>
          <w:sz w:val="20"/>
          <w:szCs w:val="20"/>
        </w:rPr>
        <w:t>, побуждающие и вдохновляющие двигаться к намеченной цели. Здесь важно говорить об интересе к той сфере деятельности, которой занимаетесь, это немаловажно. Учебный (рабочий) процесс должен увлекать.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Таким образом, поставив перед собой цель, наметив мишени, вы сосредотачиваетесь на процессе, учитесь получать от него удовольствие и наблюдаете, как каждодневные дела приводят к большим результатам.</w:t>
      </w:r>
    </w:p>
    <w:p w:rsid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Можно воспользоваться </w:t>
      </w:r>
      <w:r w:rsidRPr="0062627E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техникой «Колесо жизненного баланса»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. Она также позволяет определиться с целями на будущее, взглянуть на себя со стороны и оценить собственную жизнь по следующим основным категориям: </w:t>
      </w: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здоровье, семья, дом, образование, саморазвитие, работа, друзья, хобби, творчество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. Рисуем круг, разбиваем на равные сектора, соответственно количеству выбранных категорий, и отмечаем, сколько в процентах вашей вложенной энергии и времени занимает каждое направление, при условии, что общая сумма процентов по всем секторам должна составлять 100%.</w:t>
      </w:r>
    </w:p>
    <w:p w:rsidR="00474632" w:rsidRPr="00C85F07" w:rsidRDefault="00474632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474632">
        <w:rPr>
          <w:rStyle w:val="a3"/>
          <w:rFonts w:ascii="Helvetica" w:hAnsi="Helvetica" w:cs="Helvetica"/>
          <w:color w:val="222324"/>
          <w:sz w:val="20"/>
          <w:szCs w:val="20"/>
          <w:shd w:val="clear" w:color="auto" w:fill="FFFFFF"/>
        </w:rPr>
        <w:t>На фото: Ирина Петлеваная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Этот анализ поможет </w:t>
      </w: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расставить приоритеты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 (если необходимо, внести коррективы), определиться с 3-4 самыми важными сферами вашей жизни, в которые будете максимально вкладываться в самое ближайшее время, и будет способствовать нахождению жизненного баланса.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Хотелось бы обратить внимание еще на то, что в настоящее время многие испытывают на себе состояние хронического стресса. Психоэмоциональные и физические нагрузки могут становиться опасными для здоровья, если они своевременно не сменяются периодами расслабления и восстановления. Поэтому задайтесь, пожалуйста, вопросом: </w:t>
      </w: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«Как вы восстанавливаетесь после нагрузок? Что для этого делаете?»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. Есть несколько способов как можно себя поддержать и снять напряжение:</w:t>
      </w: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Не идите вслед за негативными мыслями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, это блокирует жизненные силы. Сформулируйте для себя вывод из полученного опыта и составьте план действий на будущее в аналогичной ситуации. Обсудите свой опыт с одногруппниками (коллегами). Возможно, у них тоже немало похожих переживаний. Совместно вы можете найти решение затруднительным ситуациям, тем самым избавитесь от накопившегося эмоционального напряжения. В свою очередь и ваш негативный жизненный опыт также может быть полезен для других.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Существуют </w:t>
      </w: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техники для самопомощи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. К примеру, техника визуализации. Если беспокоят воспоминания и трудно вернуться в нейтральное состояние, представьте своим внутренним взором, что это негативное воспоминание лежит на поверхности открытого контейнера с краской. Затем вы начинаете визуализировать, как размешиваете палкой краску, полностью растворяя в ней беспокоящее вас воспоминание.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Здесь главное – </w:t>
      </w: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практиковать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, фиксируя свое эмоциональное состояние до и после выполнения техники. Даже если стало только чуть спокойнее – это уже большой шаг на пути к тому, чтобы себя стабилизировать, стать устойчивее и увереннее.</w:t>
      </w:r>
    </w:p>
    <w:p w:rsidR="00C85F07" w:rsidRPr="00C85F07" w:rsidRDefault="00C85F07" w:rsidP="00C85F07">
      <w:pPr>
        <w:pStyle w:val="a7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Держите </w:t>
      </w:r>
      <w:r w:rsid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фокус внимания</w:t>
      </w:r>
      <w:r w:rsidRPr="003A265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 xml:space="preserve"> на позитивной стороне событий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. Ярким примером, иллюстрирующим эту установку, может служить повесть «Поллиана», автор Элинор Портер. Главная героиня проживает свою жизнь под девизом игры, суть которой заключается в том, чтобы уметь видеть </w:t>
      </w:r>
      <w:proofErr w:type="gramStart"/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хорошее</w:t>
      </w:r>
      <w:proofErr w:type="gramEnd"/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 в любой ситуации. И замечать возможности там, где раньше виделись лишь препятствия. У кого нет времени читать книгу, посмотрите фильм. Быть может, история Поллианы вас вдохновит.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5B5A8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Осваивайте приемы саморегуляции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. Например, простую </w:t>
      </w:r>
      <w:r w:rsidRPr="005B5A8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дыхательную технику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: в течение 5-20 минут сконцентрируйтесь на своем дыхании. Дышите медленно, спокойно, неглубоко, делая вдох через нос, а выдох через рот. При этом необходимо будет расслабить челюсть. Дыхание поддается нашему сознательному контролю и таким образом, с помощью различных дыхательных техник становится возможным влиять на свое функциональное состояние. Медленное дыхание будет способствовать замедлению сердцебиения, успокоению ума, гармонизации эмоционального фона. Возможно, кто-то знаком с дыхательной практикой йоги такой, как «Дыхание Уджайи», что в переводе с санскрита означает «Дыхание Победителя». Во время такого дыхания язык касается верхнего неба, а вдох и выдох производится через поджатую голосовую щель. Данная практика позволяет эффективнее справляться со стрессом. С ее помощью за 15 минут можно добиться состояния умиротворения, понизить артериальное давление, замедлить сердечный ритм.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По возможности </w:t>
      </w:r>
      <w:r w:rsidRPr="005B5A8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соблюдайте режим сна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. Спать ложиться необходимо не позднее 12 часов ночи, а еще лучше в 10 часов вечера. Отсутствие нормального сна способно серьезно ухудшить самочувствие. Очень важно спать в тишине и полной темноте, поскольку только во время ночного отдыха и только в темноте вырабатываются важные гормоны, влияющие на здоровье и защитные функции организма. Вспомните советский мультипликационный фильм с «говорящим» названием – «История одного преступления». Этот мультфильм повествует о негативном влиянии хронического недосыпания на человека.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Бывайте на </w:t>
      </w:r>
      <w:r w:rsidRPr="005B5A86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природе.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Включайтесь в </w:t>
      </w:r>
      <w:r w:rsidRPr="005B5A8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физическую активность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 (плавание, йога, пробежки, велопрогулки, пешие прогулки в парке на свежем воздухе и т.п.).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Пройдите курс </w:t>
      </w:r>
      <w:r w:rsidRPr="005B5A86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массажа.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Используйте </w:t>
      </w:r>
      <w:r w:rsidRPr="005B5A86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ароматерапию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. </w:t>
      </w:r>
      <w:proofErr w:type="gramStart"/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Например, масла цитрусовых, хвойных или любой другой аромат, оказывающий на вас тонизирующее или расслабляющее действие.</w:t>
      </w:r>
      <w:proofErr w:type="gramEnd"/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Встречайтесь с родными, любимыми, друзьями.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Замечайте вокруг себя забавные, смешные, красивые вещи.</w:t>
      </w:r>
    </w:p>
    <w:p w:rsidR="00C85F07" w:rsidRPr="00C85F07" w:rsidRDefault="00C85F07" w:rsidP="00C85F07">
      <w:p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Вносите </w:t>
      </w:r>
      <w:r w:rsidRPr="003359D8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маленькие изменения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 в свою повседневную жизнь. Найдите занятия, которые вас радуют и наполняют энергией. И непременно делайте их каждый день, даже если это будет длиться совсем недолго.</w:t>
      </w:r>
    </w:p>
    <w:p w:rsidR="00C85F07" w:rsidRPr="00C85F07" w:rsidRDefault="00C85F07" w:rsidP="00C85F07">
      <w:pPr>
        <w:pStyle w:val="a7"/>
        <w:shd w:val="clear" w:color="auto" w:fill="FFFFFF"/>
        <w:spacing w:after="0" w:line="240" w:lineRule="auto"/>
        <w:ind w:left="1080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Все перечисленные рекомендации направлены на то, чтобы оставаться в ресурсном состоянии – когда есть энергия для осуществления поставленных целей, есть ощущение внутреннего баланса и уверенности.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Однако отметим, что у каждого человека свой запас жизненных сил и прочности. Поэтому важно быть внимательным к сигналам своего тела и не пропу</w:t>
      </w:r>
      <w:bookmarkStart w:id="0" w:name="_GoBack"/>
      <w:bookmarkEnd w:id="0"/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стить тот момент, когда начнет снижаться эмоциональный фон, появится упадок сил. Не стоит запускать эти состояния. Необходимо своевременно о себе позаботиться и стабилизироваться. В этом заключается личная ответственность каждого из нас перед самим собой.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При интенсивной умственной и физической нагрузках поддержать функционирование нервной системы и улучшить самочувствие поможет </w:t>
      </w:r>
      <w:r w:rsidRPr="00081854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 xml:space="preserve">прием витаминов </w:t>
      </w:r>
      <w:r w:rsidRPr="00081854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группы</w:t>
      </w:r>
      <w:proofErr w:type="gramStart"/>
      <w:r w:rsidRPr="00081854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 В</w:t>
      </w:r>
      <w:proofErr w:type="gramEnd"/>
      <w:r w:rsidRPr="00081854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 (В1, В6, В12) и магния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, который обладает антистрессовым эффектом. При этом необходимо помнить, что есть индивидуальная непереносимость препаратов, поэтому необходима консультация врача.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 xml:space="preserve">Также можно обратиться к психологу, на консультации поделиться с ним своими переживаниями, затруднениями и </w:t>
      </w:r>
      <w:r w:rsidRPr="00081854">
        <w:rPr>
          <w:rFonts w:ascii="Helvetica" w:eastAsia="Times New Roman" w:hAnsi="Helvetica" w:cs="Helvetica"/>
          <w:b/>
          <w:color w:val="222324"/>
          <w:sz w:val="20"/>
          <w:szCs w:val="20"/>
          <w:lang w:eastAsia="ru-RU"/>
        </w:rPr>
        <w:t>получить психологическую помощь</w:t>
      </w: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До начала нового учебного года осталось еще время, которое можно потратить с пользой для себя. Уже сейчас можно начать вносить изменения в свой распорядок дня, чтобы менее болезненно войти в процесс учебных будней.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</w:pPr>
      <w:r w:rsidRPr="00C85F07">
        <w:rPr>
          <w:rFonts w:ascii="Helvetica" w:eastAsia="Times New Roman" w:hAnsi="Helvetica" w:cs="Helvetica"/>
          <w:color w:val="222324"/>
          <w:sz w:val="20"/>
          <w:szCs w:val="20"/>
          <w:lang w:eastAsia="ru-RU"/>
        </w:rPr>
        <w:t>Желаем всем осмысленности своей жизни, бодрости и позитивного настроя!</w:t>
      </w:r>
    </w:p>
    <w:p w:rsidR="00C85F07" w:rsidRPr="00C85F07" w:rsidRDefault="00C85F07" w:rsidP="00C85F0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22324"/>
          <w:lang w:eastAsia="ru-RU"/>
        </w:rPr>
      </w:pPr>
    </w:p>
    <w:p w:rsidR="00B1414A" w:rsidRPr="00B760F5" w:rsidRDefault="00E17D8C" w:rsidP="00B760F5">
      <w:pPr>
        <w:jc w:val="right"/>
        <w:rPr>
          <w:sz w:val="20"/>
          <w:szCs w:val="20"/>
        </w:rPr>
      </w:pPr>
      <w:r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 xml:space="preserve">Автор: </w:t>
      </w:r>
      <w:r w:rsidR="00B760F5" w:rsidRP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 xml:space="preserve">Ирина Петлеваная, </w:t>
      </w:r>
      <w:r w:rsid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 xml:space="preserve">психолог, </w:t>
      </w:r>
      <w:r w:rsidR="00B760F5" w:rsidRP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 xml:space="preserve">зав. </w:t>
      </w:r>
      <w:r w:rsid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 xml:space="preserve">лабораторией «Психодиагностика» </w:t>
      </w:r>
      <w:r w:rsidR="00B760F5" w:rsidRP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>кафедры «Общая психология</w:t>
      </w:r>
      <w:r w:rsid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>,</w:t>
      </w:r>
      <w:r w:rsidR="00B760F5" w:rsidRPr="00B760F5">
        <w:rPr>
          <w:rFonts w:ascii="Helvetica" w:hAnsi="Helvetica" w:cs="Helvetica"/>
          <w:i/>
          <w:iCs/>
          <w:color w:val="222324"/>
          <w:sz w:val="20"/>
          <w:szCs w:val="20"/>
          <w:shd w:val="clear" w:color="auto" w:fill="FFFFFF"/>
        </w:rPr>
        <w:t xml:space="preserve"> психодиагностика и психологическое консультирование»</w:t>
      </w:r>
    </w:p>
    <w:sectPr w:rsidR="00B1414A" w:rsidRPr="00B760F5" w:rsidSect="00B011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24C4F"/>
    <w:multiLevelType w:val="multilevel"/>
    <w:tmpl w:val="93D6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01F35"/>
    <w:multiLevelType w:val="hybridMultilevel"/>
    <w:tmpl w:val="CC380C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DF"/>
    <w:rsid w:val="00011880"/>
    <w:rsid w:val="00024DFE"/>
    <w:rsid w:val="000270B4"/>
    <w:rsid w:val="00052BDF"/>
    <w:rsid w:val="00081854"/>
    <w:rsid w:val="00083D78"/>
    <w:rsid w:val="0009033B"/>
    <w:rsid w:val="000F3307"/>
    <w:rsid w:val="001203B4"/>
    <w:rsid w:val="00145A07"/>
    <w:rsid w:val="00194704"/>
    <w:rsid w:val="001B686D"/>
    <w:rsid w:val="001C1545"/>
    <w:rsid w:val="001C7496"/>
    <w:rsid w:val="001D4AAD"/>
    <w:rsid w:val="00223843"/>
    <w:rsid w:val="00280870"/>
    <w:rsid w:val="002C20F5"/>
    <w:rsid w:val="002F0E86"/>
    <w:rsid w:val="00324E97"/>
    <w:rsid w:val="003359D8"/>
    <w:rsid w:val="00336BC9"/>
    <w:rsid w:val="003448D0"/>
    <w:rsid w:val="003545B4"/>
    <w:rsid w:val="00392948"/>
    <w:rsid w:val="003A2656"/>
    <w:rsid w:val="003E0930"/>
    <w:rsid w:val="003F570A"/>
    <w:rsid w:val="004220D5"/>
    <w:rsid w:val="00474632"/>
    <w:rsid w:val="004A1DC9"/>
    <w:rsid w:val="004A25EB"/>
    <w:rsid w:val="004D09DC"/>
    <w:rsid w:val="0050625D"/>
    <w:rsid w:val="00556C10"/>
    <w:rsid w:val="0059736D"/>
    <w:rsid w:val="005B531B"/>
    <w:rsid w:val="005B5A86"/>
    <w:rsid w:val="00622B1B"/>
    <w:rsid w:val="0062627E"/>
    <w:rsid w:val="006634EF"/>
    <w:rsid w:val="006666C5"/>
    <w:rsid w:val="006A2CB1"/>
    <w:rsid w:val="006A75FB"/>
    <w:rsid w:val="006D79FC"/>
    <w:rsid w:val="0075506E"/>
    <w:rsid w:val="0077025B"/>
    <w:rsid w:val="007A67D6"/>
    <w:rsid w:val="007B556F"/>
    <w:rsid w:val="007C4E55"/>
    <w:rsid w:val="007D38B5"/>
    <w:rsid w:val="007D7DD3"/>
    <w:rsid w:val="0081008D"/>
    <w:rsid w:val="00825B3C"/>
    <w:rsid w:val="00860B3E"/>
    <w:rsid w:val="0086328F"/>
    <w:rsid w:val="0087742B"/>
    <w:rsid w:val="00912F19"/>
    <w:rsid w:val="0096711E"/>
    <w:rsid w:val="00A024E0"/>
    <w:rsid w:val="00A17379"/>
    <w:rsid w:val="00B01187"/>
    <w:rsid w:val="00B1414A"/>
    <w:rsid w:val="00B41C8E"/>
    <w:rsid w:val="00B760F5"/>
    <w:rsid w:val="00B93896"/>
    <w:rsid w:val="00C03342"/>
    <w:rsid w:val="00C85F07"/>
    <w:rsid w:val="00D023B4"/>
    <w:rsid w:val="00D22A0D"/>
    <w:rsid w:val="00D60644"/>
    <w:rsid w:val="00D67943"/>
    <w:rsid w:val="00DC6512"/>
    <w:rsid w:val="00DF280D"/>
    <w:rsid w:val="00DF2DF3"/>
    <w:rsid w:val="00E00F27"/>
    <w:rsid w:val="00E17D8C"/>
    <w:rsid w:val="00E55266"/>
    <w:rsid w:val="00E96814"/>
    <w:rsid w:val="00E97190"/>
    <w:rsid w:val="00EB5503"/>
    <w:rsid w:val="00EE29E2"/>
    <w:rsid w:val="00F00FBD"/>
    <w:rsid w:val="00F128B7"/>
    <w:rsid w:val="00F7017B"/>
    <w:rsid w:val="00F72D8E"/>
    <w:rsid w:val="00F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12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2BDF"/>
    <w:rPr>
      <w:i/>
      <w:iCs/>
    </w:rPr>
  </w:style>
  <w:style w:type="character" w:styleId="a4">
    <w:name w:val="Strong"/>
    <w:basedOn w:val="a0"/>
    <w:uiPriority w:val="22"/>
    <w:qFormat/>
    <w:rsid w:val="00052BDF"/>
    <w:rPr>
      <w:b/>
      <w:bCs/>
    </w:rPr>
  </w:style>
  <w:style w:type="paragraph" w:styleId="a5">
    <w:name w:val="Normal (Web)"/>
    <w:basedOn w:val="a"/>
    <w:uiPriority w:val="99"/>
    <w:unhideWhenUsed/>
    <w:rsid w:val="00F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25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2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8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19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1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12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1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2BDF"/>
    <w:rPr>
      <w:i/>
      <w:iCs/>
    </w:rPr>
  </w:style>
  <w:style w:type="character" w:styleId="a4">
    <w:name w:val="Strong"/>
    <w:basedOn w:val="a0"/>
    <w:uiPriority w:val="22"/>
    <w:qFormat/>
    <w:rsid w:val="00052BDF"/>
    <w:rPr>
      <w:b/>
      <w:bCs/>
    </w:rPr>
  </w:style>
  <w:style w:type="paragraph" w:styleId="a5">
    <w:name w:val="Normal (Web)"/>
    <w:basedOn w:val="a"/>
    <w:uiPriority w:val="99"/>
    <w:unhideWhenUsed/>
    <w:rsid w:val="00F00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A25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128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28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E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01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19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9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6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02454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67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648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51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396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92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291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02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1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3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0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1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75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24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59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993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6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0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5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66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8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2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6418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5467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65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617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1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7424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6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52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02279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47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64625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460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CED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34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9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5391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04B3-B5AC-498C-9EBC-0AF0C359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84</cp:revision>
  <dcterms:created xsi:type="dcterms:W3CDTF">2021-05-14T19:54:00Z</dcterms:created>
  <dcterms:modified xsi:type="dcterms:W3CDTF">2021-08-28T17:52:00Z</dcterms:modified>
</cp:coreProperties>
</file>